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36" w:rsidRPr="0073615A" w:rsidRDefault="00093741" w:rsidP="00F967A5">
      <w:pPr>
        <w:spacing w:after="178" w:line="360" w:lineRule="auto"/>
        <w:ind w:left="54" w:firstLine="0"/>
        <w:jc w:val="center"/>
        <w:rPr>
          <w:szCs w:val="24"/>
        </w:rPr>
      </w:pPr>
      <w:r w:rsidRPr="0073615A">
        <w:rPr>
          <w:noProof/>
          <w:szCs w:val="24"/>
        </w:rPr>
        <w:drawing>
          <wp:inline distT="0" distB="0" distL="0" distR="0">
            <wp:extent cx="771525" cy="685800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071" cy="68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E36" w:rsidRPr="0073615A" w:rsidRDefault="00093741" w:rsidP="00F967A5">
      <w:pPr>
        <w:spacing w:after="209" w:line="360" w:lineRule="auto"/>
        <w:ind w:left="0" w:right="8" w:firstLine="0"/>
        <w:jc w:val="center"/>
        <w:rPr>
          <w:szCs w:val="24"/>
        </w:rPr>
      </w:pPr>
      <w:r w:rsidRPr="0073615A">
        <w:rPr>
          <w:b/>
          <w:szCs w:val="24"/>
        </w:rPr>
        <w:t>BAŞKENT ÜNİVERSİTESİ</w:t>
      </w:r>
    </w:p>
    <w:p w:rsidR="007A1E36" w:rsidRPr="0073615A" w:rsidRDefault="000E661E" w:rsidP="00F967A5">
      <w:pPr>
        <w:spacing w:after="230" w:line="360" w:lineRule="auto"/>
        <w:ind w:left="1427" w:right="828"/>
        <w:jc w:val="center"/>
        <w:rPr>
          <w:szCs w:val="24"/>
        </w:rPr>
      </w:pPr>
      <w:r>
        <w:rPr>
          <w:b/>
          <w:szCs w:val="24"/>
        </w:rPr>
        <w:t>2024-2025</w:t>
      </w:r>
      <w:bookmarkStart w:id="0" w:name="_GoBack"/>
      <w:bookmarkEnd w:id="0"/>
      <w:r w:rsidR="00093741" w:rsidRPr="0073615A">
        <w:rPr>
          <w:b/>
          <w:szCs w:val="24"/>
        </w:rPr>
        <w:t xml:space="preserve"> AKADEMİK YILI TÜRK DİLİ II (TURK 102)</w:t>
      </w:r>
    </w:p>
    <w:p w:rsidR="007A1E36" w:rsidRPr="0073615A" w:rsidRDefault="0073615A" w:rsidP="00F967A5">
      <w:pPr>
        <w:spacing w:after="47" w:line="360" w:lineRule="auto"/>
        <w:ind w:left="-15" w:right="828" w:firstLine="0"/>
        <w:jc w:val="center"/>
        <w:rPr>
          <w:szCs w:val="24"/>
        </w:rPr>
      </w:pPr>
      <w:r>
        <w:rPr>
          <w:b/>
          <w:szCs w:val="24"/>
        </w:rPr>
        <w:t xml:space="preserve">UZAKTAN ÖĞRETİM DERS İZLENCESİ PROGRAMININ </w:t>
      </w:r>
      <w:r w:rsidR="00093741" w:rsidRPr="0073615A">
        <w:rPr>
          <w:b/>
          <w:szCs w:val="24"/>
        </w:rPr>
        <w:t>AMACI:</w:t>
      </w:r>
    </w:p>
    <w:p w:rsidR="00F967A5" w:rsidRPr="0073615A" w:rsidRDefault="00093741" w:rsidP="00F967A5">
      <w:pPr>
        <w:spacing w:after="30" w:line="360" w:lineRule="auto"/>
        <w:rPr>
          <w:szCs w:val="24"/>
        </w:rPr>
      </w:pPr>
      <w:r w:rsidRPr="0073615A">
        <w:rPr>
          <w:szCs w:val="24"/>
        </w:rPr>
        <w:t xml:space="preserve"> </w:t>
      </w:r>
      <w:r w:rsidR="00F967A5" w:rsidRPr="0073615A">
        <w:rPr>
          <w:szCs w:val="24"/>
        </w:rPr>
        <w:tab/>
      </w:r>
    </w:p>
    <w:p w:rsidR="007A1E36" w:rsidRPr="0073615A" w:rsidRDefault="00093741" w:rsidP="00F967A5">
      <w:pPr>
        <w:spacing w:after="30" w:line="360" w:lineRule="auto"/>
        <w:ind w:firstLine="698"/>
        <w:rPr>
          <w:szCs w:val="24"/>
        </w:rPr>
      </w:pPr>
      <w:r w:rsidRPr="0073615A">
        <w:rPr>
          <w:szCs w:val="24"/>
        </w:rPr>
        <w:t>Türk Dili II dersi programı; öğrencinin ana dilini yeterli ve doğru olarak kullanmasını sağlamak, öğrenciyi bir konu üzerinde etraflıca düşündürebilmek; ona düşündüğünü akılcı, yalın, özgün, etkili bir biçimde yazılı ve sözlü aktarmayı öğretmek; çeşitli kaynaklardan yararlanma, verileri değerlendirme becerisi kazandırabilmek; dinleme, eleştirme, planlı düşünme, düşüncelere saygı duyma ve topluluk karşısında konuşma alışkanlığı verebilmek; başarılı olmada, birikim kazanmada, dinlemenin ve okumanın önemini kavratmak; öğrenciyi iyi bir dinleyici ve okuyucu olmaya yöneltmek amaçlarını içerir.</w:t>
      </w:r>
      <w:r w:rsidR="00252913" w:rsidRPr="0073615A">
        <w:rPr>
          <w:szCs w:val="24"/>
        </w:rPr>
        <w:t xml:space="preserve"> </w:t>
      </w:r>
      <w:r w:rsidRPr="0073615A">
        <w:rPr>
          <w:szCs w:val="24"/>
        </w:rPr>
        <w:t xml:space="preserve">Bununla birlikte; öğrencilerin eleştirel düşünme, yaratma ve bunları ifade etme becerilerinin geliştirilmesini amaçlayan bir etkin öğrenme dersidir.  </w:t>
      </w:r>
    </w:p>
    <w:p w:rsidR="007A1E36" w:rsidRPr="0073615A" w:rsidRDefault="00093741" w:rsidP="00F967A5">
      <w:pPr>
        <w:spacing w:after="175" w:line="360" w:lineRule="auto"/>
        <w:ind w:left="57" w:firstLine="0"/>
        <w:rPr>
          <w:szCs w:val="24"/>
        </w:rPr>
      </w:pPr>
      <w:r w:rsidRPr="0073615A">
        <w:rPr>
          <w:b/>
          <w:szCs w:val="24"/>
        </w:rPr>
        <w:t xml:space="preserve"> </w:t>
      </w:r>
    </w:p>
    <w:p w:rsidR="007A1E36" w:rsidRPr="0073615A" w:rsidRDefault="00093741" w:rsidP="00F967A5">
      <w:pPr>
        <w:spacing w:after="241" w:line="360" w:lineRule="auto"/>
        <w:ind w:left="-5" w:right="828"/>
        <w:rPr>
          <w:szCs w:val="24"/>
        </w:rPr>
      </w:pPr>
      <w:r w:rsidRPr="0073615A">
        <w:rPr>
          <w:b/>
          <w:szCs w:val="24"/>
        </w:rPr>
        <w:t>HEDEFLER:</w:t>
      </w:r>
      <w:r w:rsidRPr="0073615A">
        <w:rPr>
          <w:szCs w:val="24"/>
        </w:rPr>
        <w:t xml:space="preserve"> </w:t>
      </w:r>
    </w:p>
    <w:p w:rsidR="007A1E36" w:rsidRPr="0073615A" w:rsidRDefault="00093741" w:rsidP="00F967A5">
      <w:pPr>
        <w:numPr>
          <w:ilvl w:val="0"/>
          <w:numId w:val="1"/>
        </w:numPr>
        <w:spacing w:after="237" w:line="360" w:lineRule="auto"/>
        <w:ind w:hanging="245"/>
        <w:rPr>
          <w:szCs w:val="24"/>
        </w:rPr>
      </w:pPr>
      <w:r w:rsidRPr="0073615A">
        <w:rPr>
          <w:szCs w:val="24"/>
        </w:rPr>
        <w:t xml:space="preserve">Öğrenciyi edebî metinlere ve kültür / sanat etkinliklerine yönlendirerek bakış açısını zenginleştirip yaratıcılığını geliştirmesini sağlamak, </w:t>
      </w:r>
    </w:p>
    <w:p w:rsidR="007A1E36" w:rsidRPr="0073615A" w:rsidRDefault="00093741" w:rsidP="00F967A5">
      <w:pPr>
        <w:numPr>
          <w:ilvl w:val="0"/>
          <w:numId w:val="1"/>
        </w:numPr>
        <w:spacing w:after="198" w:line="360" w:lineRule="auto"/>
        <w:ind w:hanging="245"/>
        <w:rPr>
          <w:szCs w:val="24"/>
        </w:rPr>
      </w:pPr>
      <w:r w:rsidRPr="0073615A">
        <w:rPr>
          <w:szCs w:val="24"/>
        </w:rPr>
        <w:t xml:space="preserve">Öğrencinin yaratıcı yazma potansiyelini açığa çıkarmak, </w:t>
      </w:r>
    </w:p>
    <w:p w:rsidR="007A1E36" w:rsidRPr="0073615A" w:rsidRDefault="00093741" w:rsidP="00F967A5">
      <w:pPr>
        <w:numPr>
          <w:ilvl w:val="0"/>
          <w:numId w:val="1"/>
        </w:numPr>
        <w:spacing w:after="232" w:line="360" w:lineRule="auto"/>
        <w:ind w:hanging="245"/>
        <w:rPr>
          <w:szCs w:val="24"/>
        </w:rPr>
      </w:pPr>
      <w:r w:rsidRPr="0073615A">
        <w:rPr>
          <w:szCs w:val="24"/>
        </w:rPr>
        <w:t xml:space="preserve">Öğrencinin okuduğu kitapların ve katıldığı etkinliklerin kendisinde uyandırdığı çağrışımları ve izlenimleri özgün bir biçimde aktarmasını sağlamak,  </w:t>
      </w:r>
    </w:p>
    <w:p w:rsidR="007A1E36" w:rsidRPr="0073615A" w:rsidRDefault="00093741" w:rsidP="00F967A5">
      <w:pPr>
        <w:numPr>
          <w:ilvl w:val="0"/>
          <w:numId w:val="1"/>
        </w:numPr>
        <w:spacing w:after="165" w:line="360" w:lineRule="auto"/>
        <w:ind w:hanging="245"/>
        <w:rPr>
          <w:szCs w:val="24"/>
        </w:rPr>
      </w:pPr>
      <w:r w:rsidRPr="0073615A">
        <w:rPr>
          <w:szCs w:val="24"/>
        </w:rPr>
        <w:t xml:space="preserve">Öğrencinin iş hayatında da kullanabileceği, anlatım bütünlüğü olan, yazım ve dil bilgisi kurallarına uygun etkili yazı yazma becerisini geliştirmektir. </w:t>
      </w:r>
    </w:p>
    <w:p w:rsidR="007A1E36" w:rsidRPr="0073615A" w:rsidRDefault="00093741" w:rsidP="00F967A5">
      <w:pPr>
        <w:spacing w:after="236" w:line="360" w:lineRule="auto"/>
        <w:ind w:left="0" w:firstLine="0"/>
        <w:rPr>
          <w:szCs w:val="24"/>
        </w:rPr>
      </w:pPr>
      <w:r w:rsidRPr="0073615A">
        <w:rPr>
          <w:szCs w:val="24"/>
        </w:rPr>
        <w:t xml:space="preserve"> </w:t>
      </w:r>
    </w:p>
    <w:p w:rsidR="007A1E36" w:rsidRPr="0073615A" w:rsidRDefault="007A1E36" w:rsidP="00F967A5">
      <w:pPr>
        <w:spacing w:after="175" w:line="360" w:lineRule="auto"/>
        <w:ind w:left="0" w:firstLine="0"/>
        <w:rPr>
          <w:szCs w:val="24"/>
        </w:rPr>
      </w:pPr>
    </w:p>
    <w:p w:rsidR="007A1E36" w:rsidRPr="0073615A" w:rsidRDefault="00093741" w:rsidP="00F967A5">
      <w:pPr>
        <w:spacing w:line="360" w:lineRule="auto"/>
        <w:ind w:left="0" w:right="9019" w:firstLine="0"/>
        <w:rPr>
          <w:b/>
          <w:szCs w:val="24"/>
        </w:rPr>
      </w:pPr>
      <w:r w:rsidRPr="0073615A">
        <w:rPr>
          <w:szCs w:val="24"/>
        </w:rPr>
        <w:t xml:space="preserve"> </w:t>
      </w:r>
      <w:r w:rsidRPr="0073615A">
        <w:rPr>
          <w:b/>
          <w:szCs w:val="24"/>
        </w:rPr>
        <w:t xml:space="preserve"> </w:t>
      </w:r>
    </w:p>
    <w:p w:rsidR="00B714EE" w:rsidRPr="0073615A" w:rsidRDefault="00B714EE" w:rsidP="00F967A5">
      <w:pPr>
        <w:spacing w:line="360" w:lineRule="auto"/>
        <w:ind w:left="0" w:right="9019" w:firstLine="0"/>
        <w:rPr>
          <w:szCs w:val="24"/>
        </w:rPr>
      </w:pPr>
    </w:p>
    <w:p w:rsidR="007A1E36" w:rsidRPr="0073615A" w:rsidRDefault="00093741" w:rsidP="00F967A5">
      <w:pPr>
        <w:spacing w:after="183" w:line="360" w:lineRule="auto"/>
        <w:ind w:left="-5" w:right="828"/>
        <w:rPr>
          <w:szCs w:val="24"/>
        </w:rPr>
      </w:pPr>
      <w:r w:rsidRPr="0073615A">
        <w:rPr>
          <w:b/>
          <w:szCs w:val="24"/>
        </w:rPr>
        <w:t xml:space="preserve">MÜFREDAT PROGRAMI: </w:t>
      </w:r>
    </w:p>
    <w:p w:rsidR="007A1E36" w:rsidRPr="0073615A" w:rsidRDefault="00093741" w:rsidP="00F967A5">
      <w:pPr>
        <w:numPr>
          <w:ilvl w:val="1"/>
          <w:numId w:val="1"/>
        </w:numPr>
        <w:spacing w:after="71" w:line="360" w:lineRule="auto"/>
        <w:ind w:right="828" w:hanging="361"/>
        <w:rPr>
          <w:szCs w:val="24"/>
        </w:rPr>
      </w:pPr>
      <w:r w:rsidRPr="0073615A">
        <w:rPr>
          <w:b/>
          <w:szCs w:val="24"/>
        </w:rPr>
        <w:t xml:space="preserve">HAFTA: </w:t>
      </w:r>
    </w:p>
    <w:p w:rsidR="007A1E36" w:rsidRPr="00620B06" w:rsidRDefault="00F967A5" w:rsidP="00F967A5">
      <w:pPr>
        <w:pStyle w:val="ListeParagraf"/>
        <w:numPr>
          <w:ilvl w:val="0"/>
          <w:numId w:val="15"/>
        </w:numPr>
        <w:spacing w:line="360" w:lineRule="auto"/>
        <w:rPr>
          <w:szCs w:val="24"/>
        </w:rPr>
      </w:pPr>
      <w:r w:rsidRPr="0073615A">
        <w:rPr>
          <w:szCs w:val="24"/>
        </w:rPr>
        <w:t xml:space="preserve">Ana dili </w:t>
      </w:r>
      <w:r w:rsidR="00093741" w:rsidRPr="0073615A">
        <w:rPr>
          <w:szCs w:val="24"/>
        </w:rPr>
        <w:t xml:space="preserve">olarak Türkçe </w:t>
      </w:r>
      <w:r w:rsidR="00055B02" w:rsidRPr="0073615A">
        <w:rPr>
          <w:szCs w:val="24"/>
        </w:rPr>
        <w:t xml:space="preserve">Öğretimi </w:t>
      </w:r>
      <w:r w:rsidR="00093741" w:rsidRPr="0073615A">
        <w:rPr>
          <w:szCs w:val="24"/>
        </w:rPr>
        <w:t>ve Amaçları</w:t>
      </w:r>
      <w:r w:rsidR="00093741" w:rsidRPr="0073615A">
        <w:rPr>
          <w:b/>
          <w:szCs w:val="24"/>
        </w:rPr>
        <w:t xml:space="preserve"> </w:t>
      </w:r>
    </w:p>
    <w:p w:rsidR="00620B06" w:rsidRPr="00620B06" w:rsidRDefault="00620B06" w:rsidP="00F967A5">
      <w:pPr>
        <w:pStyle w:val="ListeParagraf"/>
        <w:numPr>
          <w:ilvl w:val="0"/>
          <w:numId w:val="15"/>
        </w:numPr>
        <w:spacing w:line="360" w:lineRule="auto"/>
        <w:rPr>
          <w:szCs w:val="24"/>
        </w:rPr>
      </w:pPr>
      <w:r w:rsidRPr="00620B06">
        <w:rPr>
          <w:szCs w:val="24"/>
        </w:rPr>
        <w:t>Dilin Toplum Hayatındaki Yeri</w:t>
      </w:r>
    </w:p>
    <w:p w:rsidR="007A1E36" w:rsidRPr="0073615A" w:rsidRDefault="00093741" w:rsidP="00F967A5">
      <w:pPr>
        <w:spacing w:after="20" w:line="360" w:lineRule="auto"/>
        <w:ind w:left="721" w:firstLine="0"/>
        <w:rPr>
          <w:szCs w:val="24"/>
        </w:rPr>
      </w:pPr>
      <w:r w:rsidRPr="0073615A">
        <w:rPr>
          <w:b/>
          <w:szCs w:val="24"/>
        </w:rPr>
        <w:t xml:space="preserve"> </w:t>
      </w:r>
    </w:p>
    <w:p w:rsidR="007A1E36" w:rsidRPr="0073615A" w:rsidRDefault="00093741" w:rsidP="00F967A5">
      <w:pPr>
        <w:numPr>
          <w:ilvl w:val="1"/>
          <w:numId w:val="1"/>
        </w:numPr>
        <w:spacing w:after="71" w:line="360" w:lineRule="auto"/>
        <w:ind w:right="828" w:hanging="361"/>
        <w:rPr>
          <w:szCs w:val="24"/>
        </w:rPr>
      </w:pPr>
      <w:r w:rsidRPr="0073615A">
        <w:rPr>
          <w:b/>
          <w:szCs w:val="24"/>
        </w:rPr>
        <w:t xml:space="preserve">HAFTA: </w:t>
      </w:r>
      <w:r w:rsidRPr="0073615A">
        <w:rPr>
          <w:szCs w:val="24"/>
        </w:rPr>
        <w:t xml:space="preserve"> </w:t>
      </w:r>
    </w:p>
    <w:p w:rsidR="007A1E36" w:rsidRPr="0073615A" w:rsidRDefault="00093741" w:rsidP="001A74F8">
      <w:pPr>
        <w:pStyle w:val="ListeParagraf"/>
        <w:numPr>
          <w:ilvl w:val="0"/>
          <w:numId w:val="16"/>
        </w:numPr>
        <w:spacing w:after="41" w:line="360" w:lineRule="auto"/>
        <w:rPr>
          <w:szCs w:val="24"/>
        </w:rPr>
      </w:pPr>
      <w:r w:rsidRPr="0073615A">
        <w:rPr>
          <w:szCs w:val="24"/>
        </w:rPr>
        <w:t xml:space="preserve">Dört Temel Dil Becerisi </w:t>
      </w:r>
      <w:r w:rsidR="00F967A5" w:rsidRPr="0073615A">
        <w:rPr>
          <w:szCs w:val="24"/>
        </w:rPr>
        <w:t>(Dinleme-</w:t>
      </w:r>
      <w:r w:rsidR="00AD689A">
        <w:rPr>
          <w:szCs w:val="24"/>
        </w:rPr>
        <w:t xml:space="preserve"> </w:t>
      </w:r>
      <w:r w:rsidR="00F967A5" w:rsidRPr="0073615A">
        <w:rPr>
          <w:szCs w:val="24"/>
        </w:rPr>
        <w:t>Okuma;</w:t>
      </w:r>
      <w:r w:rsidR="00AD689A">
        <w:rPr>
          <w:szCs w:val="24"/>
        </w:rPr>
        <w:t xml:space="preserve"> </w:t>
      </w:r>
      <w:r w:rsidR="00F967A5" w:rsidRPr="0073615A">
        <w:rPr>
          <w:szCs w:val="24"/>
        </w:rPr>
        <w:t>Konuşma-Yazma)</w:t>
      </w:r>
    </w:p>
    <w:p w:rsidR="007A1E36" w:rsidRPr="0073615A" w:rsidRDefault="00093741" w:rsidP="001A74F8">
      <w:pPr>
        <w:pStyle w:val="ListeParagraf"/>
        <w:numPr>
          <w:ilvl w:val="0"/>
          <w:numId w:val="16"/>
        </w:numPr>
        <w:spacing w:line="360" w:lineRule="auto"/>
        <w:rPr>
          <w:szCs w:val="24"/>
        </w:rPr>
      </w:pPr>
      <w:r w:rsidRPr="0073615A">
        <w:rPr>
          <w:szCs w:val="24"/>
        </w:rPr>
        <w:t xml:space="preserve">Dinleme, Dinleme Çeşitleri ve Teknikleri </w:t>
      </w:r>
    </w:p>
    <w:p w:rsidR="007A1E36" w:rsidRPr="0073615A" w:rsidRDefault="00093741" w:rsidP="001A74F8">
      <w:pPr>
        <w:spacing w:after="24" w:line="360" w:lineRule="auto"/>
        <w:ind w:left="0" w:firstLine="0"/>
        <w:rPr>
          <w:szCs w:val="24"/>
        </w:rPr>
      </w:pPr>
      <w:r w:rsidRPr="0073615A">
        <w:rPr>
          <w:szCs w:val="24"/>
        </w:rPr>
        <w:t xml:space="preserve"> </w:t>
      </w:r>
    </w:p>
    <w:p w:rsidR="007A1E36" w:rsidRPr="0073615A" w:rsidRDefault="00093741" w:rsidP="00F967A5">
      <w:pPr>
        <w:numPr>
          <w:ilvl w:val="1"/>
          <w:numId w:val="1"/>
        </w:numPr>
        <w:spacing w:after="71" w:line="360" w:lineRule="auto"/>
        <w:ind w:right="828" w:hanging="361"/>
        <w:rPr>
          <w:szCs w:val="24"/>
        </w:rPr>
      </w:pPr>
      <w:r w:rsidRPr="0073615A">
        <w:rPr>
          <w:b/>
          <w:szCs w:val="24"/>
        </w:rPr>
        <w:t>HAFTA:</w:t>
      </w:r>
      <w:r w:rsidRPr="0073615A">
        <w:rPr>
          <w:szCs w:val="24"/>
        </w:rPr>
        <w:t xml:space="preserve"> </w:t>
      </w:r>
    </w:p>
    <w:p w:rsidR="007A1E36" w:rsidRPr="0073615A" w:rsidRDefault="00093741" w:rsidP="00F967A5">
      <w:pPr>
        <w:pStyle w:val="ListeParagraf"/>
        <w:numPr>
          <w:ilvl w:val="0"/>
          <w:numId w:val="14"/>
        </w:numPr>
        <w:spacing w:after="42" w:line="360" w:lineRule="auto"/>
        <w:rPr>
          <w:szCs w:val="24"/>
        </w:rPr>
      </w:pPr>
      <w:r w:rsidRPr="0073615A">
        <w:rPr>
          <w:szCs w:val="24"/>
        </w:rPr>
        <w:t xml:space="preserve">Okuma, Okuma Çeşitleri ve Teknikleri  </w:t>
      </w:r>
    </w:p>
    <w:p w:rsidR="007A1E36" w:rsidRPr="0073615A" w:rsidRDefault="00093741" w:rsidP="00F967A5">
      <w:pPr>
        <w:pStyle w:val="ListeParagraf"/>
        <w:numPr>
          <w:ilvl w:val="0"/>
          <w:numId w:val="14"/>
        </w:numPr>
        <w:spacing w:line="360" w:lineRule="auto"/>
        <w:rPr>
          <w:szCs w:val="24"/>
        </w:rPr>
      </w:pPr>
      <w:r w:rsidRPr="0073615A">
        <w:rPr>
          <w:szCs w:val="24"/>
        </w:rPr>
        <w:t xml:space="preserve">Okuma Becerileri ve Okumada Kullanılan Stratejiler  </w:t>
      </w:r>
    </w:p>
    <w:p w:rsidR="007A1E36" w:rsidRPr="0073615A" w:rsidRDefault="00093741" w:rsidP="00F967A5">
      <w:pPr>
        <w:spacing w:after="20" w:line="360" w:lineRule="auto"/>
        <w:ind w:left="721" w:firstLine="0"/>
        <w:rPr>
          <w:szCs w:val="24"/>
        </w:rPr>
      </w:pPr>
      <w:r w:rsidRPr="0073615A">
        <w:rPr>
          <w:b/>
          <w:szCs w:val="24"/>
        </w:rPr>
        <w:t xml:space="preserve"> </w:t>
      </w:r>
    </w:p>
    <w:p w:rsidR="007A1E36" w:rsidRPr="0073615A" w:rsidRDefault="00093741" w:rsidP="00F967A5">
      <w:pPr>
        <w:numPr>
          <w:ilvl w:val="1"/>
          <w:numId w:val="1"/>
        </w:numPr>
        <w:spacing w:after="71" w:line="360" w:lineRule="auto"/>
        <w:ind w:right="828" w:hanging="361"/>
        <w:rPr>
          <w:szCs w:val="24"/>
        </w:rPr>
      </w:pPr>
      <w:r w:rsidRPr="0073615A">
        <w:rPr>
          <w:b/>
          <w:szCs w:val="24"/>
        </w:rPr>
        <w:t>HAFTA:</w:t>
      </w:r>
      <w:r w:rsidRPr="0073615A">
        <w:rPr>
          <w:szCs w:val="24"/>
        </w:rPr>
        <w:t xml:space="preserve"> </w:t>
      </w:r>
    </w:p>
    <w:p w:rsidR="007A1E36" w:rsidRPr="0073615A" w:rsidRDefault="00093741" w:rsidP="00F967A5">
      <w:pPr>
        <w:pStyle w:val="ListeParagraf"/>
        <w:numPr>
          <w:ilvl w:val="0"/>
          <w:numId w:val="13"/>
        </w:numPr>
        <w:spacing w:after="41" w:line="360" w:lineRule="auto"/>
        <w:rPr>
          <w:szCs w:val="24"/>
        </w:rPr>
      </w:pPr>
      <w:r w:rsidRPr="0073615A">
        <w:rPr>
          <w:szCs w:val="24"/>
        </w:rPr>
        <w:t xml:space="preserve">Konuşma, Etkili Konuşmanın İlkeleri </w:t>
      </w:r>
    </w:p>
    <w:p w:rsidR="007A1E36" w:rsidRPr="0073615A" w:rsidRDefault="00093741" w:rsidP="00F967A5">
      <w:pPr>
        <w:pStyle w:val="ListeParagraf"/>
        <w:numPr>
          <w:ilvl w:val="0"/>
          <w:numId w:val="13"/>
        </w:numPr>
        <w:spacing w:after="37" w:line="360" w:lineRule="auto"/>
        <w:rPr>
          <w:szCs w:val="24"/>
        </w:rPr>
      </w:pPr>
      <w:r w:rsidRPr="0073615A">
        <w:rPr>
          <w:szCs w:val="24"/>
        </w:rPr>
        <w:t xml:space="preserve">Konuşma Bozuklukları ve diksiyon </w:t>
      </w:r>
    </w:p>
    <w:p w:rsidR="007A1E36" w:rsidRPr="0073615A" w:rsidRDefault="00093741" w:rsidP="00F967A5">
      <w:pPr>
        <w:pStyle w:val="ListeParagraf"/>
        <w:numPr>
          <w:ilvl w:val="0"/>
          <w:numId w:val="13"/>
        </w:numPr>
        <w:spacing w:after="42" w:line="360" w:lineRule="auto"/>
        <w:rPr>
          <w:szCs w:val="24"/>
        </w:rPr>
      </w:pPr>
      <w:r w:rsidRPr="0073615A">
        <w:rPr>
          <w:szCs w:val="24"/>
        </w:rPr>
        <w:t>Konuşmayı etkileyen faktörler (ortam, dinleyici, konuşmacının nitelikleri)</w:t>
      </w:r>
      <w:r w:rsidRPr="0073615A">
        <w:rPr>
          <w:b/>
          <w:szCs w:val="24"/>
        </w:rPr>
        <w:t xml:space="preserve"> </w:t>
      </w:r>
    </w:p>
    <w:p w:rsidR="007A1E36" w:rsidRPr="0073615A" w:rsidRDefault="00093741" w:rsidP="00F967A5">
      <w:pPr>
        <w:pStyle w:val="ListeParagraf"/>
        <w:numPr>
          <w:ilvl w:val="0"/>
          <w:numId w:val="13"/>
        </w:numPr>
        <w:spacing w:line="360" w:lineRule="auto"/>
        <w:rPr>
          <w:szCs w:val="24"/>
        </w:rPr>
      </w:pPr>
      <w:r w:rsidRPr="0073615A">
        <w:rPr>
          <w:szCs w:val="24"/>
        </w:rPr>
        <w:t xml:space="preserve">Konuşmanın dokusu ve örüntüsü/Bürün ögeleri (ses, telaffuz, ifade özellikleri) </w:t>
      </w:r>
    </w:p>
    <w:p w:rsidR="007A1E36" w:rsidRPr="0073615A" w:rsidRDefault="00093741" w:rsidP="00F967A5">
      <w:pPr>
        <w:spacing w:after="20" w:line="360" w:lineRule="auto"/>
        <w:ind w:left="721" w:firstLine="0"/>
        <w:rPr>
          <w:szCs w:val="24"/>
        </w:rPr>
      </w:pPr>
      <w:r w:rsidRPr="0073615A">
        <w:rPr>
          <w:b/>
          <w:szCs w:val="24"/>
        </w:rPr>
        <w:t xml:space="preserve"> </w:t>
      </w:r>
    </w:p>
    <w:p w:rsidR="007A1E36" w:rsidRPr="0073615A" w:rsidRDefault="00093741" w:rsidP="00F967A5">
      <w:pPr>
        <w:numPr>
          <w:ilvl w:val="1"/>
          <w:numId w:val="1"/>
        </w:numPr>
        <w:spacing w:after="71" w:line="360" w:lineRule="auto"/>
        <w:ind w:right="828" w:hanging="361"/>
        <w:rPr>
          <w:szCs w:val="24"/>
        </w:rPr>
      </w:pPr>
      <w:r w:rsidRPr="0073615A">
        <w:rPr>
          <w:b/>
          <w:szCs w:val="24"/>
        </w:rPr>
        <w:t>HAFTA:</w:t>
      </w:r>
      <w:r w:rsidRPr="0073615A">
        <w:rPr>
          <w:szCs w:val="24"/>
        </w:rPr>
        <w:t xml:space="preserve"> </w:t>
      </w:r>
    </w:p>
    <w:p w:rsidR="001A74F8" w:rsidRPr="001D7587" w:rsidRDefault="001D7587" w:rsidP="001D7587">
      <w:pPr>
        <w:pStyle w:val="ListeParagraf"/>
        <w:numPr>
          <w:ilvl w:val="0"/>
          <w:numId w:val="18"/>
        </w:numPr>
        <w:spacing w:after="132" w:line="360" w:lineRule="auto"/>
        <w:rPr>
          <w:szCs w:val="24"/>
        </w:rPr>
      </w:pPr>
      <w:r w:rsidRPr="001D7587">
        <w:rPr>
          <w:szCs w:val="24"/>
        </w:rPr>
        <w:t>Yazma Eğitimi</w:t>
      </w:r>
    </w:p>
    <w:p w:rsidR="007A1E36" w:rsidRPr="0073615A" w:rsidRDefault="00093741" w:rsidP="00F967A5">
      <w:pPr>
        <w:numPr>
          <w:ilvl w:val="1"/>
          <w:numId w:val="1"/>
        </w:numPr>
        <w:spacing w:after="71" w:line="360" w:lineRule="auto"/>
        <w:ind w:right="828" w:hanging="361"/>
        <w:rPr>
          <w:szCs w:val="24"/>
        </w:rPr>
      </w:pPr>
      <w:r w:rsidRPr="0073615A">
        <w:rPr>
          <w:b/>
          <w:szCs w:val="24"/>
        </w:rPr>
        <w:t xml:space="preserve">HAFTA: </w:t>
      </w:r>
    </w:p>
    <w:p w:rsidR="00F967A5" w:rsidRPr="001D7587" w:rsidRDefault="001D7587" w:rsidP="001D7587">
      <w:pPr>
        <w:pStyle w:val="ListeParagraf"/>
        <w:numPr>
          <w:ilvl w:val="0"/>
          <w:numId w:val="18"/>
        </w:numPr>
        <w:spacing w:after="24" w:line="360" w:lineRule="auto"/>
        <w:rPr>
          <w:szCs w:val="24"/>
        </w:rPr>
      </w:pPr>
      <w:r w:rsidRPr="001D7587">
        <w:rPr>
          <w:szCs w:val="24"/>
        </w:rPr>
        <w:t xml:space="preserve">Metin Çözümleme </w:t>
      </w:r>
    </w:p>
    <w:p w:rsidR="007A1E36" w:rsidRPr="0073615A" w:rsidRDefault="00093741" w:rsidP="00F967A5">
      <w:pPr>
        <w:numPr>
          <w:ilvl w:val="1"/>
          <w:numId w:val="1"/>
        </w:numPr>
        <w:spacing w:after="71" w:line="360" w:lineRule="auto"/>
        <w:ind w:right="828" w:hanging="361"/>
        <w:rPr>
          <w:szCs w:val="24"/>
        </w:rPr>
      </w:pPr>
      <w:r w:rsidRPr="0073615A">
        <w:rPr>
          <w:b/>
          <w:szCs w:val="24"/>
        </w:rPr>
        <w:t xml:space="preserve">HAFTA:  </w:t>
      </w:r>
    </w:p>
    <w:p w:rsidR="00620B06" w:rsidRPr="0073615A" w:rsidRDefault="00620B06" w:rsidP="00620B06">
      <w:pPr>
        <w:pStyle w:val="ListeParagraf"/>
        <w:numPr>
          <w:ilvl w:val="0"/>
          <w:numId w:val="17"/>
        </w:numPr>
        <w:spacing w:after="20" w:line="360" w:lineRule="auto"/>
        <w:rPr>
          <w:szCs w:val="24"/>
        </w:rPr>
      </w:pPr>
      <w:r w:rsidRPr="0073615A">
        <w:rPr>
          <w:szCs w:val="24"/>
        </w:rPr>
        <w:t>Resmi Yazışmalar (Dilekçe, özgeçmiş, tutanak, ilan vb.)</w:t>
      </w:r>
    </w:p>
    <w:p w:rsidR="00F967A5" w:rsidRPr="0073615A" w:rsidRDefault="00F967A5" w:rsidP="00F967A5">
      <w:pPr>
        <w:spacing w:after="27" w:line="360" w:lineRule="auto"/>
        <w:ind w:left="706" w:firstLine="0"/>
        <w:rPr>
          <w:szCs w:val="24"/>
        </w:rPr>
      </w:pPr>
    </w:p>
    <w:p w:rsidR="007A1E36" w:rsidRPr="0073615A" w:rsidRDefault="00093741" w:rsidP="00F967A5">
      <w:pPr>
        <w:numPr>
          <w:ilvl w:val="1"/>
          <w:numId w:val="1"/>
        </w:numPr>
        <w:spacing w:after="21" w:line="360" w:lineRule="auto"/>
        <w:ind w:right="828" w:hanging="361"/>
        <w:rPr>
          <w:szCs w:val="24"/>
        </w:rPr>
      </w:pPr>
      <w:r w:rsidRPr="0073615A">
        <w:rPr>
          <w:b/>
          <w:szCs w:val="24"/>
        </w:rPr>
        <w:t xml:space="preserve">HAFTA: VİZE HAFTASI </w:t>
      </w:r>
    </w:p>
    <w:p w:rsidR="004F452E" w:rsidRPr="00AD689A" w:rsidRDefault="00AD689A" w:rsidP="00AD689A">
      <w:pPr>
        <w:pStyle w:val="ListeParagraf"/>
        <w:numPr>
          <w:ilvl w:val="0"/>
          <w:numId w:val="17"/>
        </w:numPr>
        <w:spacing w:after="20" w:line="360" w:lineRule="auto"/>
        <w:rPr>
          <w:szCs w:val="24"/>
        </w:rPr>
      </w:pPr>
      <w:r w:rsidRPr="00AD689A">
        <w:rPr>
          <w:szCs w:val="24"/>
        </w:rPr>
        <w:t xml:space="preserve">Anadil Bağlamında Geçmişten Bugüne Türk Kültürü </w:t>
      </w:r>
    </w:p>
    <w:p w:rsidR="007A1E36" w:rsidRPr="0073615A" w:rsidRDefault="00093741" w:rsidP="00F967A5">
      <w:pPr>
        <w:numPr>
          <w:ilvl w:val="1"/>
          <w:numId w:val="1"/>
        </w:numPr>
        <w:spacing w:after="32" w:line="360" w:lineRule="auto"/>
        <w:ind w:right="828" w:hanging="361"/>
        <w:rPr>
          <w:szCs w:val="24"/>
        </w:rPr>
      </w:pPr>
      <w:r w:rsidRPr="0073615A">
        <w:rPr>
          <w:b/>
          <w:szCs w:val="24"/>
        </w:rPr>
        <w:t xml:space="preserve">HAFTA: </w:t>
      </w:r>
    </w:p>
    <w:p w:rsidR="001B25CB" w:rsidRPr="00620B06" w:rsidRDefault="00620B06" w:rsidP="00620B06">
      <w:pPr>
        <w:pStyle w:val="ListeParagraf"/>
        <w:numPr>
          <w:ilvl w:val="0"/>
          <w:numId w:val="17"/>
        </w:numPr>
        <w:spacing w:line="360" w:lineRule="auto"/>
        <w:rPr>
          <w:szCs w:val="24"/>
        </w:rPr>
      </w:pPr>
      <w:r w:rsidRPr="00620B06">
        <w:rPr>
          <w:szCs w:val="24"/>
        </w:rPr>
        <w:lastRenderedPageBreak/>
        <w:t>Edebi Türler (Şiir, Öykü, Deneme,</w:t>
      </w:r>
      <w:r>
        <w:rPr>
          <w:szCs w:val="24"/>
        </w:rPr>
        <w:t xml:space="preserve"> </w:t>
      </w:r>
      <w:r w:rsidRPr="00620B06">
        <w:rPr>
          <w:szCs w:val="24"/>
        </w:rPr>
        <w:t>Roman,</w:t>
      </w:r>
      <w:r>
        <w:rPr>
          <w:szCs w:val="24"/>
        </w:rPr>
        <w:t xml:space="preserve"> </w:t>
      </w:r>
      <w:r w:rsidRPr="00620B06">
        <w:rPr>
          <w:szCs w:val="24"/>
        </w:rPr>
        <w:t>Masal, Destan)</w:t>
      </w:r>
    </w:p>
    <w:p w:rsidR="00620B06" w:rsidRPr="0073615A" w:rsidRDefault="00620B06" w:rsidP="001B25CB">
      <w:pPr>
        <w:pStyle w:val="ListeParagraf"/>
        <w:spacing w:line="360" w:lineRule="auto"/>
        <w:ind w:left="780" w:firstLine="0"/>
        <w:rPr>
          <w:szCs w:val="24"/>
        </w:rPr>
      </w:pPr>
    </w:p>
    <w:p w:rsidR="007A1E36" w:rsidRPr="00620B06" w:rsidRDefault="00093741" w:rsidP="00F967A5">
      <w:pPr>
        <w:numPr>
          <w:ilvl w:val="1"/>
          <w:numId w:val="1"/>
        </w:numPr>
        <w:spacing w:after="71" w:line="360" w:lineRule="auto"/>
        <w:ind w:right="828" w:hanging="361"/>
        <w:rPr>
          <w:szCs w:val="24"/>
        </w:rPr>
      </w:pPr>
      <w:r w:rsidRPr="0073615A">
        <w:rPr>
          <w:b/>
          <w:szCs w:val="24"/>
        </w:rPr>
        <w:t xml:space="preserve">HAFTA:  </w:t>
      </w:r>
    </w:p>
    <w:p w:rsidR="00620B06" w:rsidRPr="00620B06" w:rsidRDefault="00620B06" w:rsidP="00620B06">
      <w:pPr>
        <w:pStyle w:val="ListeParagraf"/>
        <w:numPr>
          <w:ilvl w:val="0"/>
          <w:numId w:val="17"/>
        </w:numPr>
        <w:spacing w:after="71" w:line="360" w:lineRule="auto"/>
        <w:ind w:right="828"/>
        <w:rPr>
          <w:szCs w:val="24"/>
        </w:rPr>
      </w:pPr>
      <w:r w:rsidRPr="00620B06">
        <w:rPr>
          <w:szCs w:val="24"/>
        </w:rPr>
        <w:t>Edebi Türler (Söyleşi, Tiyatro, Senaryo, Anı-Hatıra, Günlük, Eleştiri, Biyografi, Otobiyografi, Gezi)</w:t>
      </w:r>
    </w:p>
    <w:p w:rsidR="007A1E36" w:rsidRPr="0073615A" w:rsidRDefault="007A1E36" w:rsidP="00F967A5">
      <w:pPr>
        <w:spacing w:after="16" w:line="360" w:lineRule="auto"/>
        <w:ind w:left="0" w:firstLine="0"/>
        <w:rPr>
          <w:szCs w:val="24"/>
        </w:rPr>
      </w:pPr>
    </w:p>
    <w:p w:rsidR="007A1E36" w:rsidRPr="0073615A" w:rsidRDefault="00093741" w:rsidP="00F967A5">
      <w:pPr>
        <w:numPr>
          <w:ilvl w:val="0"/>
          <w:numId w:val="9"/>
        </w:numPr>
        <w:spacing w:after="71" w:line="360" w:lineRule="auto"/>
        <w:ind w:left="534" w:right="828" w:hanging="361"/>
        <w:rPr>
          <w:szCs w:val="24"/>
        </w:rPr>
      </w:pPr>
      <w:r w:rsidRPr="0073615A">
        <w:rPr>
          <w:b/>
          <w:szCs w:val="24"/>
        </w:rPr>
        <w:t xml:space="preserve">HAFTA: </w:t>
      </w:r>
      <w:r w:rsidRPr="0073615A">
        <w:rPr>
          <w:rFonts w:eastAsia="Calibri"/>
          <w:szCs w:val="24"/>
        </w:rPr>
        <w:tab/>
      </w:r>
    </w:p>
    <w:p w:rsidR="00093741" w:rsidRPr="001D7587" w:rsidRDefault="001D7587" w:rsidP="001D7587">
      <w:pPr>
        <w:pStyle w:val="ListeParagraf"/>
        <w:numPr>
          <w:ilvl w:val="0"/>
          <w:numId w:val="17"/>
        </w:numPr>
        <w:spacing w:after="20" w:line="360" w:lineRule="auto"/>
        <w:rPr>
          <w:szCs w:val="24"/>
        </w:rPr>
      </w:pPr>
      <w:r w:rsidRPr="001D7587">
        <w:rPr>
          <w:szCs w:val="24"/>
        </w:rPr>
        <w:t xml:space="preserve">Anlatım Bozuklukları </w:t>
      </w:r>
    </w:p>
    <w:p w:rsidR="001D7587" w:rsidRPr="001D7587" w:rsidRDefault="001D7587" w:rsidP="001D7587">
      <w:pPr>
        <w:pStyle w:val="ListeParagraf"/>
        <w:numPr>
          <w:ilvl w:val="0"/>
          <w:numId w:val="17"/>
        </w:numPr>
        <w:spacing w:after="20" w:line="360" w:lineRule="auto"/>
        <w:rPr>
          <w:szCs w:val="24"/>
        </w:rPr>
      </w:pPr>
      <w:r w:rsidRPr="001D7587">
        <w:rPr>
          <w:szCs w:val="24"/>
        </w:rPr>
        <w:t>Yazım ve İmla</w:t>
      </w:r>
    </w:p>
    <w:p w:rsidR="007A1E36" w:rsidRPr="0073615A" w:rsidRDefault="00093741" w:rsidP="00F967A5">
      <w:pPr>
        <w:numPr>
          <w:ilvl w:val="0"/>
          <w:numId w:val="9"/>
        </w:numPr>
        <w:spacing w:after="71" w:line="360" w:lineRule="auto"/>
        <w:ind w:left="534" w:right="828" w:hanging="361"/>
        <w:rPr>
          <w:szCs w:val="24"/>
        </w:rPr>
      </w:pPr>
      <w:r w:rsidRPr="0073615A">
        <w:rPr>
          <w:b/>
          <w:szCs w:val="24"/>
        </w:rPr>
        <w:t xml:space="preserve">HAFTA:   </w:t>
      </w:r>
    </w:p>
    <w:p w:rsidR="007A1E36" w:rsidRPr="0073615A" w:rsidRDefault="00093741" w:rsidP="00F967A5">
      <w:pPr>
        <w:pStyle w:val="ListeParagraf"/>
        <w:numPr>
          <w:ilvl w:val="0"/>
          <w:numId w:val="10"/>
        </w:numPr>
        <w:spacing w:line="360" w:lineRule="auto"/>
        <w:rPr>
          <w:szCs w:val="24"/>
        </w:rPr>
      </w:pPr>
      <w:r w:rsidRPr="0073615A">
        <w:rPr>
          <w:szCs w:val="24"/>
        </w:rPr>
        <w:t xml:space="preserve">Sözlü Anlatım ve Sözlü Anlatım Türleri </w:t>
      </w:r>
      <w:r w:rsidRPr="0073615A">
        <w:rPr>
          <w:szCs w:val="24"/>
        </w:rPr>
        <w:tab/>
      </w:r>
    </w:p>
    <w:p w:rsidR="007A1E36" w:rsidRPr="0073615A" w:rsidRDefault="00093741" w:rsidP="00F967A5">
      <w:pPr>
        <w:spacing w:after="16" w:line="360" w:lineRule="auto"/>
        <w:ind w:left="0" w:firstLine="0"/>
        <w:rPr>
          <w:b/>
          <w:szCs w:val="24"/>
        </w:rPr>
      </w:pPr>
      <w:r w:rsidRPr="0073615A">
        <w:rPr>
          <w:b/>
          <w:szCs w:val="24"/>
        </w:rPr>
        <w:t xml:space="preserve"> </w:t>
      </w:r>
    </w:p>
    <w:p w:rsidR="00093741" w:rsidRPr="0073615A" w:rsidRDefault="00093741" w:rsidP="00F967A5">
      <w:pPr>
        <w:spacing w:after="16" w:line="360" w:lineRule="auto"/>
        <w:rPr>
          <w:b/>
          <w:szCs w:val="24"/>
        </w:rPr>
      </w:pPr>
      <w:r w:rsidRPr="0073615A">
        <w:rPr>
          <w:b/>
          <w:szCs w:val="24"/>
        </w:rPr>
        <w:t>13.HAFTA:</w:t>
      </w:r>
    </w:p>
    <w:p w:rsidR="00093741" w:rsidRPr="0073615A" w:rsidRDefault="00093741" w:rsidP="001B25CB">
      <w:pPr>
        <w:pStyle w:val="ListeParagraf"/>
        <w:numPr>
          <w:ilvl w:val="0"/>
          <w:numId w:val="10"/>
        </w:numPr>
        <w:spacing w:line="360" w:lineRule="auto"/>
        <w:rPr>
          <w:szCs w:val="24"/>
        </w:rPr>
      </w:pPr>
      <w:r w:rsidRPr="0073615A">
        <w:rPr>
          <w:szCs w:val="24"/>
        </w:rPr>
        <w:t>Sosyal Medyada Türkçenin Kullanımı (Facebook, İnstagram vb.)</w:t>
      </w:r>
    </w:p>
    <w:p w:rsidR="00093741" w:rsidRPr="0073615A" w:rsidRDefault="00093741" w:rsidP="00F967A5">
      <w:pPr>
        <w:spacing w:line="360" w:lineRule="auto"/>
        <w:ind w:left="355"/>
        <w:rPr>
          <w:szCs w:val="24"/>
        </w:rPr>
      </w:pPr>
    </w:p>
    <w:p w:rsidR="00093741" w:rsidRPr="0073615A" w:rsidRDefault="00093741" w:rsidP="001B25CB">
      <w:pPr>
        <w:spacing w:line="360" w:lineRule="auto"/>
        <w:rPr>
          <w:b/>
          <w:szCs w:val="24"/>
        </w:rPr>
      </w:pPr>
      <w:r w:rsidRPr="0073615A">
        <w:rPr>
          <w:b/>
          <w:szCs w:val="24"/>
        </w:rPr>
        <w:t>14.HAFTA:</w:t>
      </w:r>
    </w:p>
    <w:p w:rsidR="00093741" w:rsidRPr="0073615A" w:rsidRDefault="00093741" w:rsidP="001B25CB">
      <w:pPr>
        <w:pStyle w:val="ListeParagraf"/>
        <w:numPr>
          <w:ilvl w:val="0"/>
          <w:numId w:val="10"/>
        </w:numPr>
        <w:spacing w:line="360" w:lineRule="auto"/>
        <w:rPr>
          <w:szCs w:val="24"/>
        </w:rPr>
      </w:pPr>
      <w:r w:rsidRPr="0073615A">
        <w:rPr>
          <w:szCs w:val="24"/>
        </w:rPr>
        <w:t>Final sınavı için tekrarlar ve uygulamalar</w:t>
      </w:r>
      <w:r w:rsidR="00786CC3">
        <w:rPr>
          <w:szCs w:val="24"/>
        </w:rPr>
        <w:t>.</w:t>
      </w:r>
    </w:p>
    <w:p w:rsidR="007A1E36" w:rsidRPr="0073615A" w:rsidRDefault="007A1E36" w:rsidP="00F967A5">
      <w:pPr>
        <w:spacing w:after="175" w:line="360" w:lineRule="auto"/>
        <w:ind w:left="0" w:firstLine="0"/>
        <w:rPr>
          <w:szCs w:val="24"/>
        </w:rPr>
      </w:pPr>
    </w:p>
    <w:p w:rsidR="00F967A5" w:rsidRPr="0073615A" w:rsidRDefault="00093741" w:rsidP="00F967A5">
      <w:pPr>
        <w:spacing w:after="216" w:line="360" w:lineRule="auto"/>
        <w:ind w:left="-5" w:right="828"/>
        <w:rPr>
          <w:szCs w:val="24"/>
        </w:rPr>
      </w:pPr>
      <w:r w:rsidRPr="0073615A">
        <w:rPr>
          <w:szCs w:val="24"/>
        </w:rPr>
        <w:t xml:space="preserve"> </w:t>
      </w:r>
      <w:r w:rsidR="00F967A5" w:rsidRPr="0073615A">
        <w:rPr>
          <w:b/>
          <w:szCs w:val="24"/>
        </w:rPr>
        <w:t xml:space="preserve">DEĞERLENDİRME ÖLÇÜTLERİ (ÖLÇME DEĞERLENDİRME) :  </w:t>
      </w:r>
    </w:p>
    <w:p w:rsidR="00F967A5" w:rsidRPr="0073615A" w:rsidRDefault="00F967A5" w:rsidP="00F967A5">
      <w:pPr>
        <w:spacing w:after="225" w:line="360" w:lineRule="auto"/>
        <w:rPr>
          <w:szCs w:val="24"/>
        </w:rPr>
      </w:pPr>
      <w:r w:rsidRPr="0073615A">
        <w:rPr>
          <w:szCs w:val="24"/>
        </w:rPr>
        <w:t xml:space="preserve">Vize sınavı: 40 </w:t>
      </w:r>
      <w:r w:rsidR="00AD689A">
        <w:rPr>
          <w:szCs w:val="24"/>
        </w:rPr>
        <w:t>puan,</w:t>
      </w:r>
    </w:p>
    <w:p w:rsidR="00F967A5" w:rsidRPr="0073615A" w:rsidRDefault="00F967A5" w:rsidP="00F967A5">
      <w:pPr>
        <w:spacing w:after="175" w:line="360" w:lineRule="auto"/>
        <w:ind w:left="0" w:firstLine="0"/>
        <w:rPr>
          <w:szCs w:val="24"/>
        </w:rPr>
      </w:pPr>
      <w:r w:rsidRPr="0073615A">
        <w:rPr>
          <w:szCs w:val="24"/>
        </w:rPr>
        <w:t>Final sınavı: 50</w:t>
      </w:r>
      <w:r w:rsidR="00AD689A">
        <w:rPr>
          <w:szCs w:val="24"/>
        </w:rPr>
        <w:t xml:space="preserve"> puan,</w:t>
      </w:r>
    </w:p>
    <w:p w:rsidR="00F967A5" w:rsidRPr="0073615A" w:rsidRDefault="00AD689A" w:rsidP="00F967A5">
      <w:pPr>
        <w:spacing w:after="175" w:line="360" w:lineRule="auto"/>
        <w:ind w:left="0" w:firstLine="0"/>
        <w:rPr>
          <w:szCs w:val="24"/>
        </w:rPr>
      </w:pPr>
      <w:r>
        <w:rPr>
          <w:szCs w:val="24"/>
        </w:rPr>
        <w:t>Derse Devam ve Katılım: 10 puan (Devamsızlığı 8 saati geçen/aşan öğrencilerimiz 10 puan alamaz.),</w:t>
      </w:r>
    </w:p>
    <w:p w:rsidR="0073615A" w:rsidRDefault="00F967A5" w:rsidP="004F7D5E">
      <w:pPr>
        <w:spacing w:after="175" w:line="360" w:lineRule="auto"/>
        <w:ind w:left="0" w:firstLine="0"/>
        <w:rPr>
          <w:szCs w:val="24"/>
        </w:rPr>
      </w:pPr>
      <w:r w:rsidRPr="0073615A">
        <w:rPr>
          <w:szCs w:val="24"/>
        </w:rPr>
        <w:t>Toplam Puan: 100</w:t>
      </w:r>
      <w:r w:rsidR="00AD689A">
        <w:rPr>
          <w:szCs w:val="24"/>
        </w:rPr>
        <w:t xml:space="preserve"> puandır.</w:t>
      </w:r>
    </w:p>
    <w:p w:rsidR="00AD689A" w:rsidRDefault="00AD689A" w:rsidP="00AD689A">
      <w:pPr>
        <w:spacing w:after="211" w:line="360" w:lineRule="auto"/>
        <w:ind w:left="-5" w:right="828"/>
        <w:rPr>
          <w:b/>
          <w:szCs w:val="24"/>
        </w:rPr>
      </w:pPr>
    </w:p>
    <w:p w:rsidR="00AD689A" w:rsidRPr="0073615A" w:rsidRDefault="00AD689A" w:rsidP="00AD689A">
      <w:pPr>
        <w:spacing w:after="211" w:line="360" w:lineRule="auto"/>
        <w:ind w:left="-5" w:right="828"/>
        <w:rPr>
          <w:szCs w:val="24"/>
        </w:rPr>
      </w:pPr>
      <w:r>
        <w:rPr>
          <w:b/>
          <w:szCs w:val="24"/>
        </w:rPr>
        <w:t>DERS KİTAPLARI:</w:t>
      </w:r>
    </w:p>
    <w:p w:rsidR="00AD689A" w:rsidRPr="0073615A" w:rsidRDefault="00AD689A" w:rsidP="00AD689A">
      <w:pPr>
        <w:spacing w:after="230" w:line="360" w:lineRule="auto"/>
        <w:rPr>
          <w:szCs w:val="24"/>
        </w:rPr>
      </w:pPr>
      <w:r w:rsidRPr="0073615A">
        <w:rPr>
          <w:szCs w:val="24"/>
        </w:rPr>
        <w:t xml:space="preserve">Üniversiteler İçin Türk Dili ve Kompozisyon, Başkent Üniversitesi Yayınları (2020), Ankara </w:t>
      </w:r>
    </w:p>
    <w:p w:rsidR="00AD689A" w:rsidRPr="0073615A" w:rsidRDefault="00AD689A" w:rsidP="00AD689A">
      <w:pPr>
        <w:spacing w:after="223" w:line="360" w:lineRule="auto"/>
        <w:ind w:left="-5" w:right="828"/>
        <w:rPr>
          <w:szCs w:val="24"/>
        </w:rPr>
      </w:pPr>
      <w:r w:rsidRPr="0073615A">
        <w:rPr>
          <w:szCs w:val="24"/>
        </w:rPr>
        <w:t xml:space="preserve">Türk Dil Kurumu Yazım Kılavuzu,  TDK Yayınları. </w:t>
      </w:r>
    </w:p>
    <w:p w:rsidR="00AD689A" w:rsidRPr="0073615A" w:rsidRDefault="00AD689A" w:rsidP="00AD689A">
      <w:pPr>
        <w:spacing w:after="180" w:line="360" w:lineRule="auto"/>
        <w:rPr>
          <w:szCs w:val="24"/>
        </w:rPr>
      </w:pPr>
      <w:r w:rsidRPr="0073615A">
        <w:rPr>
          <w:szCs w:val="24"/>
        </w:rPr>
        <w:lastRenderedPageBreak/>
        <w:t xml:space="preserve">Türkçe Sözlük, TDK Yayınları. </w:t>
      </w:r>
    </w:p>
    <w:p w:rsidR="00865272" w:rsidRDefault="00865272" w:rsidP="0073615A">
      <w:pPr>
        <w:spacing w:after="71" w:line="360" w:lineRule="auto"/>
        <w:ind w:left="0" w:right="828" w:firstLine="0"/>
        <w:jc w:val="left"/>
        <w:rPr>
          <w:szCs w:val="24"/>
        </w:rPr>
      </w:pPr>
    </w:p>
    <w:p w:rsidR="0073615A" w:rsidRDefault="0073615A" w:rsidP="0073615A">
      <w:pPr>
        <w:spacing w:after="71" w:line="360" w:lineRule="auto"/>
        <w:ind w:left="0" w:right="828" w:firstLine="0"/>
        <w:jc w:val="left"/>
        <w:rPr>
          <w:szCs w:val="24"/>
        </w:rPr>
      </w:pPr>
      <w:r>
        <w:rPr>
          <w:szCs w:val="24"/>
        </w:rPr>
        <w:t xml:space="preserve">*Bu müfredat, koordinatörlük tarafından uzaktan öğretim sürecine uygun hâle getirilmiştir. </w:t>
      </w:r>
    </w:p>
    <w:p w:rsidR="00AD689A" w:rsidRPr="0073615A" w:rsidRDefault="00AD689A" w:rsidP="0073615A">
      <w:pPr>
        <w:spacing w:after="71" w:line="360" w:lineRule="auto"/>
        <w:ind w:left="0" w:right="828" w:firstLine="0"/>
        <w:jc w:val="left"/>
        <w:rPr>
          <w:szCs w:val="24"/>
        </w:rPr>
      </w:pPr>
    </w:p>
    <w:sectPr w:rsidR="00AD689A" w:rsidRPr="0073615A">
      <w:pgSz w:w="11904" w:h="16838"/>
      <w:pgMar w:top="1416" w:right="1408" w:bottom="14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89C"/>
    <w:multiLevelType w:val="hybridMultilevel"/>
    <w:tmpl w:val="C76AACB8"/>
    <w:lvl w:ilvl="0" w:tplc="AFD88E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4A24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A5BB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C61B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2B5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0D95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CBB8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ED11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67A3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D4368"/>
    <w:multiLevelType w:val="hybridMultilevel"/>
    <w:tmpl w:val="508A4732"/>
    <w:lvl w:ilvl="0" w:tplc="A24825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CD39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A85E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AAF5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401F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28C4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006D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22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A19C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32273"/>
    <w:multiLevelType w:val="hybridMultilevel"/>
    <w:tmpl w:val="55C24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F2"/>
    <w:multiLevelType w:val="hybridMultilevel"/>
    <w:tmpl w:val="4A6C8BF4"/>
    <w:lvl w:ilvl="0" w:tplc="74AA2B58">
      <w:start w:val="1"/>
      <w:numFmt w:val="bullet"/>
      <w:lvlText w:val=""/>
      <w:lvlJc w:val="left"/>
      <w:pPr>
        <w:ind w:left="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4158A">
      <w:start w:val="1"/>
      <w:numFmt w:val="decimal"/>
      <w:lvlText w:val="%2."/>
      <w:lvlJc w:val="left"/>
      <w:pPr>
        <w:ind w:left="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6577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E755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6E71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0B03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EF1F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4AAE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03A9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C04BD"/>
    <w:multiLevelType w:val="hybridMultilevel"/>
    <w:tmpl w:val="2A1E2E0C"/>
    <w:lvl w:ilvl="0" w:tplc="206085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6AA0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445C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2AC0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6029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6D9B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C2F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EADA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0B405D"/>
    <w:multiLevelType w:val="hybridMultilevel"/>
    <w:tmpl w:val="CB983D7A"/>
    <w:lvl w:ilvl="0" w:tplc="041F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F8A7138"/>
    <w:multiLevelType w:val="hybridMultilevel"/>
    <w:tmpl w:val="700608F0"/>
    <w:lvl w:ilvl="0" w:tplc="3E546A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4627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C09D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600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4F00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42C8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0AE8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29F4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6E2C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F75DA5"/>
    <w:multiLevelType w:val="hybridMultilevel"/>
    <w:tmpl w:val="942830E8"/>
    <w:lvl w:ilvl="0" w:tplc="AE904B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4543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0DC7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C5B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68C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A6A8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844E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E610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ECDF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360AF0"/>
    <w:multiLevelType w:val="hybridMultilevel"/>
    <w:tmpl w:val="BC548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F53D3"/>
    <w:multiLevelType w:val="hybridMultilevel"/>
    <w:tmpl w:val="F92A885E"/>
    <w:lvl w:ilvl="0" w:tplc="F94453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E5D7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2054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CC29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4339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E88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AB3D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8832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C700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AC2474"/>
    <w:multiLevelType w:val="hybridMultilevel"/>
    <w:tmpl w:val="CD2476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21FEA"/>
    <w:multiLevelType w:val="hybridMultilevel"/>
    <w:tmpl w:val="4300C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867CB"/>
    <w:multiLevelType w:val="hybridMultilevel"/>
    <w:tmpl w:val="396AF5E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E5E7700"/>
    <w:multiLevelType w:val="hybridMultilevel"/>
    <w:tmpl w:val="071C34F4"/>
    <w:lvl w:ilvl="0" w:tplc="041F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5E7620B6"/>
    <w:multiLevelType w:val="hybridMultilevel"/>
    <w:tmpl w:val="AE36F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127BD"/>
    <w:multiLevelType w:val="hybridMultilevel"/>
    <w:tmpl w:val="60064752"/>
    <w:lvl w:ilvl="0" w:tplc="66B8F7AE">
      <w:start w:val="1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703BE4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6C05A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21F0C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4705C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40338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8746A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07E80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EA0DA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70222D"/>
    <w:multiLevelType w:val="hybridMultilevel"/>
    <w:tmpl w:val="A2C62CCC"/>
    <w:lvl w:ilvl="0" w:tplc="195E9F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6B43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48D5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AD40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8BE2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4C04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81E2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CEC8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A9CB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255B4D"/>
    <w:multiLevelType w:val="hybridMultilevel"/>
    <w:tmpl w:val="CCE4F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6"/>
  </w:num>
  <w:num w:numId="6">
    <w:abstractNumId w:val="0"/>
  </w:num>
  <w:num w:numId="7">
    <w:abstractNumId w:val="6"/>
  </w:num>
  <w:num w:numId="8">
    <w:abstractNumId w:val="7"/>
  </w:num>
  <w:num w:numId="9">
    <w:abstractNumId w:val="15"/>
  </w:num>
  <w:num w:numId="10">
    <w:abstractNumId w:val="12"/>
  </w:num>
  <w:num w:numId="11">
    <w:abstractNumId w:val="5"/>
  </w:num>
  <w:num w:numId="12">
    <w:abstractNumId w:val="2"/>
  </w:num>
  <w:num w:numId="13">
    <w:abstractNumId w:val="14"/>
  </w:num>
  <w:num w:numId="14">
    <w:abstractNumId w:val="11"/>
  </w:num>
  <w:num w:numId="15">
    <w:abstractNumId w:val="17"/>
  </w:num>
  <w:num w:numId="16">
    <w:abstractNumId w:val="1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36"/>
    <w:rsid w:val="00055B02"/>
    <w:rsid w:val="00093741"/>
    <w:rsid w:val="000E661E"/>
    <w:rsid w:val="001A74F8"/>
    <w:rsid w:val="001B25CB"/>
    <w:rsid w:val="001D7587"/>
    <w:rsid w:val="001E4F94"/>
    <w:rsid w:val="00252913"/>
    <w:rsid w:val="0041128B"/>
    <w:rsid w:val="004F452E"/>
    <w:rsid w:val="004F7D5E"/>
    <w:rsid w:val="005A34CC"/>
    <w:rsid w:val="00620B06"/>
    <w:rsid w:val="00703AF1"/>
    <w:rsid w:val="007049DB"/>
    <w:rsid w:val="0073615A"/>
    <w:rsid w:val="00786CC3"/>
    <w:rsid w:val="007A1E36"/>
    <w:rsid w:val="00865272"/>
    <w:rsid w:val="00914805"/>
    <w:rsid w:val="00AA077D"/>
    <w:rsid w:val="00AD689A"/>
    <w:rsid w:val="00B714EE"/>
    <w:rsid w:val="00E46743"/>
    <w:rsid w:val="00F9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8B22"/>
  <w15:docId w15:val="{CFA8C725-1911-4186-B939-63A2BCEE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7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7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7A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Dilara Keskin</cp:lastModifiedBy>
  <cp:revision>3</cp:revision>
  <cp:lastPrinted>2022-01-27T10:00:00Z</cp:lastPrinted>
  <dcterms:created xsi:type="dcterms:W3CDTF">2023-01-26T11:53:00Z</dcterms:created>
  <dcterms:modified xsi:type="dcterms:W3CDTF">2024-10-04T18:43:00Z</dcterms:modified>
</cp:coreProperties>
</file>